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F536B" w14:textId="77777777" w:rsidR="001E1774" w:rsidRPr="001E1774" w:rsidRDefault="001E1774" w:rsidP="001E1774">
      <w:pPr>
        <w:rPr>
          <w:rFonts w:ascii="Matter" w:hAnsi="Matter"/>
        </w:rPr>
      </w:pPr>
    </w:p>
    <w:p w14:paraId="12D85649" w14:textId="49CA85E4" w:rsidR="00DC10B1" w:rsidRPr="00DC10B1" w:rsidRDefault="00DC10B1" w:rsidP="0072129E">
      <w:pPr>
        <w:pStyle w:val="Title"/>
        <w:ind w:left="360"/>
        <w:jc w:val="center"/>
        <w:rPr>
          <w:rFonts w:ascii="Matter SemiBold" w:hAnsi="Matter SemiBold"/>
          <w:b/>
          <w:bCs/>
          <w:color w:val="000000" w:themeColor="text1"/>
          <w:kern w:val="0"/>
          <w:sz w:val="48"/>
          <w:szCs w:val="48"/>
          <w14:ligatures w14:val="none"/>
        </w:rPr>
      </w:pPr>
      <w:r w:rsidRPr="00DC10B1">
        <w:rPr>
          <w:rFonts w:ascii="Matter SemiBold" w:hAnsi="Matter SemiBold"/>
          <w:b/>
          <w:bCs/>
          <w:color w:val="000000" w:themeColor="text1"/>
          <w:sz w:val="48"/>
          <w:szCs w:val="48"/>
        </w:rPr>
        <w:t>Intranet Maintenance Checklist</w:t>
      </w:r>
    </w:p>
    <w:p w14:paraId="2E5BE4D7" w14:textId="77777777" w:rsidR="00DC10B1" w:rsidRDefault="00DC10B1" w:rsidP="00DC10B1">
      <w:pPr>
        <w:spacing w:line="276" w:lineRule="auto"/>
        <w:jc w:val="both"/>
        <w:rPr>
          <w:rFonts w:ascii="Matter" w:hAnsi="Matter"/>
          <w:color w:val="000000" w:themeColor="text1"/>
        </w:rPr>
      </w:pPr>
    </w:p>
    <w:p w14:paraId="134BD258" w14:textId="7495B55F" w:rsidR="00DC10B1" w:rsidRDefault="00DC10B1" w:rsidP="00DC10B1">
      <w:pPr>
        <w:spacing w:line="276" w:lineRule="auto"/>
        <w:ind w:left="360"/>
        <w:jc w:val="both"/>
        <w:rPr>
          <w:rFonts w:ascii="Matter" w:hAnsi="Matter"/>
          <w:color w:val="000000" w:themeColor="text1"/>
          <w:sz w:val="22"/>
          <w:szCs w:val="22"/>
        </w:rPr>
      </w:pPr>
      <w:r w:rsidRPr="00DC10B1">
        <w:rPr>
          <w:rFonts w:ascii="Matter" w:hAnsi="Matter"/>
          <w:color w:val="000000" w:themeColor="text1"/>
          <w:sz w:val="22"/>
          <w:szCs w:val="22"/>
        </w:rPr>
        <w:t>An intranet remains a valuable "source of truth" only if it is reliable. Use this schedule to manage long-term health and structural clarity.</w:t>
      </w:r>
    </w:p>
    <w:p w14:paraId="68EF21BE" w14:textId="77777777" w:rsidR="0072129E" w:rsidRPr="00DC10B1" w:rsidRDefault="0072129E" w:rsidP="00DC10B1">
      <w:pPr>
        <w:spacing w:line="276" w:lineRule="auto"/>
        <w:ind w:left="360"/>
        <w:jc w:val="both"/>
        <w:rPr>
          <w:rFonts w:ascii="Matter" w:hAnsi="Matter"/>
          <w:color w:val="000000" w:themeColor="text1"/>
          <w:sz w:val="22"/>
          <w:szCs w:val="22"/>
        </w:rPr>
      </w:pPr>
    </w:p>
    <w:p w14:paraId="11BCB4F3" w14:textId="33B338D7" w:rsidR="00DC10B1" w:rsidRPr="00DC10B1" w:rsidRDefault="00845BD1" w:rsidP="00DC10B1">
      <w:pPr>
        <w:pStyle w:val="Heading2"/>
        <w:jc w:val="both"/>
        <w:rPr>
          <w:color w:val="26929E"/>
        </w:rPr>
      </w:pPr>
      <w:r>
        <w:rPr>
          <w:color w:val="26929E"/>
        </w:rPr>
        <w:t>Every month</w:t>
      </w:r>
      <w:r w:rsidR="00DC10B1" w:rsidRPr="00DC10B1">
        <w:rPr>
          <w:color w:val="26929E"/>
        </w:rPr>
        <w:t xml:space="preserve"> (30</w:t>
      </w:r>
      <w:r>
        <w:rPr>
          <w:color w:val="26929E"/>
        </w:rPr>
        <w:t>-</w:t>
      </w:r>
      <w:r w:rsidR="00DC10B1" w:rsidRPr="00DC10B1">
        <w:rPr>
          <w:color w:val="26929E"/>
        </w:rPr>
        <w:t>60 Minutes)</w:t>
      </w:r>
    </w:p>
    <w:p w14:paraId="0F767AB7" w14:textId="7592A6C1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0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Archive any expired news items and unpublish announcements that are no longer relevant.</w:t>
      </w:r>
    </w:p>
    <w:p w14:paraId="4F4E66F1" w14:textId="5D522D1A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Identify posts </w:t>
      </w:r>
      <w:r w:rsidR="00845BD1">
        <w:rPr>
          <w:rFonts w:ascii="Matter" w:eastAsia="Times New Roman" w:hAnsi="Matter"/>
          <w:color w:val="000000" w:themeColor="text1"/>
          <w:sz w:val="23"/>
          <w:szCs w:val="23"/>
        </w:rPr>
        <w:t>with</w: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high engagement to in</w:t>
      </w:r>
      <w:r w:rsidR="00845BD1">
        <w:rPr>
          <w:rFonts w:ascii="Matter" w:eastAsia="Times New Roman" w:hAnsi="Matter"/>
          <w:color w:val="000000" w:themeColor="text1"/>
          <w:sz w:val="23"/>
          <w:szCs w:val="23"/>
        </w:rPr>
        <w:t>form</w: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future communication strategies.</w:t>
      </w:r>
    </w:p>
    <w:p w14:paraId="0DD008B1" w14:textId="135C8B6F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2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Respond to all unanswered questions or comments to foster active participation.</w:t>
      </w:r>
    </w:p>
    <w:p w14:paraId="00EA1950" w14:textId="2B325FAF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3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Moderate ongoing discussions and monitor for any negative sentiment.</w:t>
      </w:r>
    </w:p>
    <w:p w14:paraId="2FD9CF94" w14:textId="0F7F3C51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4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Verify that links to important external tools and documents are still functional.</w:t>
      </w:r>
    </w:p>
    <w:p w14:paraId="1A4AA5C5" w14:textId="72CED929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5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Ensure </w:t>
      </w:r>
      <w:r w:rsidR="00845BD1">
        <w:rPr>
          <w:rFonts w:ascii="Matter" w:eastAsia="Times New Roman" w:hAnsi="Matter"/>
          <w:color w:val="000000" w:themeColor="text1"/>
          <w:sz w:val="23"/>
          <w:szCs w:val="23"/>
        </w:rPr>
        <w:t xml:space="preserve">the </w: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>documents on the most important pages are kept up</w:t>
      </w:r>
      <w:r w:rsidR="00845BD1">
        <w:rPr>
          <w:rFonts w:ascii="Matter" w:eastAsia="Times New Roman" w:hAnsi="Matter"/>
          <w:color w:val="000000" w:themeColor="text1"/>
          <w:sz w:val="23"/>
          <w:szCs w:val="23"/>
        </w:rPr>
        <w:t xml:space="preserve"> to </w: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>date.</w:t>
      </w:r>
    </w:p>
    <w:p w14:paraId="7B790113" w14:textId="599C7852" w:rsidR="00DC10B1" w:rsidRPr="00DC10B1" w:rsidRDefault="00845BD1" w:rsidP="00DC10B1">
      <w:pPr>
        <w:pStyle w:val="Heading2"/>
        <w:jc w:val="both"/>
        <w:rPr>
          <w:color w:val="26929E"/>
        </w:rPr>
      </w:pPr>
      <w:r>
        <w:rPr>
          <w:color w:val="26929E"/>
        </w:rPr>
        <w:t>Every quarter</w:t>
      </w:r>
      <w:r w:rsidR="00DC10B1" w:rsidRPr="00DC10B1">
        <w:rPr>
          <w:color w:val="26929E"/>
        </w:rPr>
        <w:t xml:space="preserve"> (1</w:t>
      </w:r>
      <w:r>
        <w:rPr>
          <w:color w:val="26929E"/>
        </w:rPr>
        <w:t>-</w:t>
      </w:r>
      <w:r w:rsidR="00DC10B1" w:rsidRPr="00DC10B1">
        <w:rPr>
          <w:color w:val="26929E"/>
        </w:rPr>
        <w:t>2 Hours)</w:t>
      </w:r>
    </w:p>
    <w:p w14:paraId="6C2B1EA6" w14:textId="661A515C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6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Analyze content performance, including views and reactions, to inform future topics.</w:t>
      </w:r>
    </w:p>
    <w:p w14:paraId="4D43C3F5" w14:textId="1C4A8F5F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7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Audit page traffic to identify and resolve pages with low traffic or those that are difficult to find.</w:t>
      </w:r>
    </w:p>
    <w:p w14:paraId="3BC17F5F" w14:textId="507754FA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8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Recognize "power users" and active editors within the intranet.</w:t>
      </w:r>
    </w:p>
    <w:p w14:paraId="09403289" w14:textId="34460037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9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Assign new editors or admins to neglected pages or topics.</w:t>
      </w:r>
    </w:p>
    <w:p w14:paraId="7EDF6F22" w14:textId="47725357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0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Merge duplicate content and simplify the navigation architecture.</w:t>
      </w:r>
    </w:p>
    <w:p w14:paraId="5CB7627C" w14:textId="7E2D3B20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1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Archive communities that have been inactive for more than six months.</w:t>
      </w:r>
    </w:p>
    <w:p w14:paraId="1C5E361B" w14:textId="1E187CE5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2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Appoint managers for active communities that lack oversight.</w:t>
      </w:r>
    </w:p>
    <w:p w14:paraId="71E9C898" w14:textId="3FDFF1B7" w:rsidR="00DC10B1" w:rsidRPr="00DC10B1" w:rsidRDefault="00845BD1" w:rsidP="00DC10B1">
      <w:pPr>
        <w:pStyle w:val="Heading2"/>
        <w:jc w:val="both"/>
        <w:rPr>
          <w:color w:val="26929E"/>
        </w:rPr>
      </w:pPr>
      <w:r>
        <w:rPr>
          <w:color w:val="26929E"/>
        </w:rPr>
        <w:t xml:space="preserve">Every year </w:t>
      </w:r>
      <w:r w:rsidR="00DC10B1" w:rsidRPr="00DC10B1">
        <w:rPr>
          <w:color w:val="26929E"/>
        </w:rPr>
        <w:t>(2</w:t>
      </w:r>
      <w:r>
        <w:rPr>
          <w:color w:val="26929E"/>
        </w:rPr>
        <w:t>-</w:t>
      </w:r>
      <w:r w:rsidR="00DC10B1" w:rsidRPr="00DC10B1">
        <w:rPr>
          <w:color w:val="26929E"/>
        </w:rPr>
        <w:t>3 Hours)</w:t>
      </w:r>
    </w:p>
    <w:p w14:paraId="30C15CD8" w14:textId="79A4C2A3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3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Audit core content</w:t>
      </w:r>
      <w:r>
        <w:rPr>
          <w:rFonts w:ascii="Matter" w:eastAsia="Times New Roman" w:hAnsi="Matter"/>
          <w:color w:val="000000" w:themeColor="text1"/>
          <w:sz w:val="23"/>
          <w:szCs w:val="23"/>
        </w:rPr>
        <w:t xml:space="preserve">, </w: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>such as HR, onboarding, and process documentation</w:t>
      </w:r>
      <w:r>
        <w:rPr>
          <w:rFonts w:ascii="Matter" w:eastAsia="Times New Roman" w:hAnsi="Matter"/>
          <w:color w:val="000000" w:themeColor="text1"/>
          <w:sz w:val="23"/>
          <w:szCs w:val="23"/>
        </w:rPr>
        <w:t xml:space="preserve">, </w: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>to ensure 100% accuracy.</w:t>
      </w:r>
    </w:p>
    <w:p w14:paraId="05138AFC" w14:textId="29B93876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5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4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Evaluate homepage widgets and navigation elements to confirm their relevance.</w:t>
      </w:r>
    </w:p>
    <w:p w14:paraId="59C7A815" w14:textId="7D6DA958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6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5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Gather user feedback through surveys or interviews to identify navigation pain points.</w:t>
      </w:r>
    </w:p>
    <w:p w14:paraId="5B8812DB" w14:textId="2464AFD2" w:rsidR="00DC10B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7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6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Adjust the intranet structure and content based on employee feedback.</w:t>
      </w:r>
    </w:p>
    <w:p w14:paraId="67F4D277" w14:textId="1BD2A137" w:rsidR="009567A1" w:rsidRPr="00DC10B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8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7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Align clean-up efforts with internal legal or data retention policies.</w:t>
      </w:r>
    </w:p>
    <w:sectPr w:rsidR="009567A1" w:rsidRPr="00DC10B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DD4D4" w14:textId="77777777" w:rsidR="009B35B9" w:rsidRDefault="009B35B9" w:rsidP="00DC10B1">
      <w:r>
        <w:separator/>
      </w:r>
    </w:p>
  </w:endnote>
  <w:endnote w:type="continuationSeparator" w:id="0">
    <w:p w14:paraId="3911129C" w14:textId="77777777" w:rsidR="009B35B9" w:rsidRDefault="009B35B9" w:rsidP="00DC1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tter Medium">
    <w:panose1 w:val="00000000000000000000"/>
    <w:charset w:val="4D"/>
    <w:family w:val="auto"/>
    <w:notTrueType/>
    <w:pitch w:val="variable"/>
    <w:sig w:usb0="A10000EF" w:usb1="4000247A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atter">
    <w:panose1 w:val="00000000000000000000"/>
    <w:charset w:val="4D"/>
    <w:family w:val="auto"/>
    <w:notTrueType/>
    <w:pitch w:val="variable"/>
    <w:sig w:usb0="A10000EF" w:usb1="4000247A" w:usb2="00000000" w:usb3="00000000" w:csb0="00000093" w:csb1="00000000"/>
  </w:font>
  <w:font w:name="Matter SemiBold">
    <w:panose1 w:val="00000000000000000000"/>
    <w:charset w:val="4D"/>
    <w:family w:val="auto"/>
    <w:notTrueType/>
    <w:pitch w:val="variable"/>
    <w:sig w:usb0="A10000EF" w:usb1="4000247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80D27" w14:textId="77777777" w:rsidR="009B35B9" w:rsidRDefault="009B35B9" w:rsidP="00DC10B1">
      <w:r>
        <w:separator/>
      </w:r>
    </w:p>
  </w:footnote>
  <w:footnote w:type="continuationSeparator" w:id="0">
    <w:p w14:paraId="59387068" w14:textId="77777777" w:rsidR="009B35B9" w:rsidRDefault="009B35B9" w:rsidP="00DC1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5289" w14:textId="586FA623" w:rsidR="00DC10B1" w:rsidRDefault="00DC10B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4568F3" wp14:editId="416B3B30">
          <wp:simplePos x="0" y="0"/>
          <wp:positionH relativeFrom="column">
            <wp:posOffset>-668449</wp:posOffset>
          </wp:positionH>
          <wp:positionV relativeFrom="paragraph">
            <wp:posOffset>-201295</wp:posOffset>
          </wp:positionV>
          <wp:extent cx="991012" cy="275281"/>
          <wp:effectExtent l="0" t="0" r="0" b="4445"/>
          <wp:wrapTight wrapText="bothSides">
            <wp:wrapPolygon edited="0">
              <wp:start x="1108" y="0"/>
              <wp:lineTo x="0" y="3991"/>
              <wp:lineTo x="0" y="16961"/>
              <wp:lineTo x="1108" y="20952"/>
              <wp:lineTo x="4985" y="20952"/>
              <wp:lineTo x="6646" y="20952"/>
              <wp:lineTo x="21323" y="16961"/>
              <wp:lineTo x="21323" y="3991"/>
              <wp:lineTo x="4985" y="0"/>
              <wp:lineTo x="1108" y="0"/>
            </wp:wrapPolygon>
          </wp:wrapTight>
          <wp:docPr id="5609562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956273" name="Picture 5609562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012" cy="2752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D50"/>
    <w:multiLevelType w:val="multilevel"/>
    <w:tmpl w:val="77FE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F19C5"/>
    <w:multiLevelType w:val="multilevel"/>
    <w:tmpl w:val="AED6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C441C"/>
    <w:multiLevelType w:val="multilevel"/>
    <w:tmpl w:val="4E82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0729A"/>
    <w:multiLevelType w:val="multilevel"/>
    <w:tmpl w:val="9468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02599"/>
    <w:multiLevelType w:val="multilevel"/>
    <w:tmpl w:val="52F0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594845"/>
    <w:multiLevelType w:val="multilevel"/>
    <w:tmpl w:val="82E2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DF4619"/>
    <w:multiLevelType w:val="multilevel"/>
    <w:tmpl w:val="FCAA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32437"/>
    <w:multiLevelType w:val="multilevel"/>
    <w:tmpl w:val="3420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F91A8F"/>
    <w:multiLevelType w:val="multilevel"/>
    <w:tmpl w:val="50BC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33520"/>
    <w:multiLevelType w:val="multilevel"/>
    <w:tmpl w:val="935C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7640F"/>
    <w:multiLevelType w:val="multilevel"/>
    <w:tmpl w:val="E48E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30414A"/>
    <w:multiLevelType w:val="multilevel"/>
    <w:tmpl w:val="E5E8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2F03AC"/>
    <w:multiLevelType w:val="multilevel"/>
    <w:tmpl w:val="1988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0D535D"/>
    <w:multiLevelType w:val="multilevel"/>
    <w:tmpl w:val="A1BA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EB6C18"/>
    <w:multiLevelType w:val="multilevel"/>
    <w:tmpl w:val="4764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180EDD"/>
    <w:multiLevelType w:val="multilevel"/>
    <w:tmpl w:val="C7D8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95028"/>
    <w:multiLevelType w:val="multilevel"/>
    <w:tmpl w:val="B0C6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187A1A"/>
    <w:multiLevelType w:val="multilevel"/>
    <w:tmpl w:val="F588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8E12A9"/>
    <w:multiLevelType w:val="multilevel"/>
    <w:tmpl w:val="038A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961894"/>
    <w:multiLevelType w:val="multilevel"/>
    <w:tmpl w:val="5680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491E5B"/>
    <w:multiLevelType w:val="multilevel"/>
    <w:tmpl w:val="A1CE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447F7A"/>
    <w:multiLevelType w:val="multilevel"/>
    <w:tmpl w:val="6F70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1059DB"/>
    <w:multiLevelType w:val="multilevel"/>
    <w:tmpl w:val="E43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9031F9"/>
    <w:multiLevelType w:val="multilevel"/>
    <w:tmpl w:val="AA36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2B5C4F"/>
    <w:multiLevelType w:val="hybridMultilevel"/>
    <w:tmpl w:val="26BA3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47C74"/>
    <w:multiLevelType w:val="multilevel"/>
    <w:tmpl w:val="8AEA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9A5C4D"/>
    <w:multiLevelType w:val="multilevel"/>
    <w:tmpl w:val="92E2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F650E9"/>
    <w:multiLevelType w:val="multilevel"/>
    <w:tmpl w:val="8D56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6C68CA"/>
    <w:multiLevelType w:val="multilevel"/>
    <w:tmpl w:val="D444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C415A5"/>
    <w:multiLevelType w:val="multilevel"/>
    <w:tmpl w:val="3E1C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297699">
    <w:abstractNumId w:val="0"/>
  </w:num>
  <w:num w:numId="2" w16cid:durableId="1508399226">
    <w:abstractNumId w:val="18"/>
  </w:num>
  <w:num w:numId="3" w16cid:durableId="2116630554">
    <w:abstractNumId w:val="3"/>
  </w:num>
  <w:num w:numId="4" w16cid:durableId="1240991278">
    <w:abstractNumId w:val="19"/>
  </w:num>
  <w:num w:numId="5" w16cid:durableId="332729983">
    <w:abstractNumId w:val="11"/>
  </w:num>
  <w:num w:numId="6" w16cid:durableId="607978443">
    <w:abstractNumId w:val="13"/>
  </w:num>
  <w:num w:numId="7" w16cid:durableId="1706782986">
    <w:abstractNumId w:val="12"/>
  </w:num>
  <w:num w:numId="8" w16cid:durableId="1271087527">
    <w:abstractNumId w:val="9"/>
  </w:num>
  <w:num w:numId="9" w16cid:durableId="1931045277">
    <w:abstractNumId w:val="10"/>
  </w:num>
  <w:num w:numId="10" w16cid:durableId="1578781558">
    <w:abstractNumId w:val="1"/>
  </w:num>
  <w:num w:numId="11" w16cid:durableId="646780559">
    <w:abstractNumId w:val="25"/>
  </w:num>
  <w:num w:numId="12" w16cid:durableId="823207337">
    <w:abstractNumId w:val="23"/>
  </w:num>
  <w:num w:numId="13" w16cid:durableId="1338270071">
    <w:abstractNumId w:val="5"/>
  </w:num>
  <w:num w:numId="14" w16cid:durableId="890652519">
    <w:abstractNumId w:val="15"/>
  </w:num>
  <w:num w:numId="15" w16cid:durableId="595669958">
    <w:abstractNumId w:val="7"/>
  </w:num>
  <w:num w:numId="16" w16cid:durableId="1660231287">
    <w:abstractNumId w:val="21"/>
  </w:num>
  <w:num w:numId="17" w16cid:durableId="1073968300">
    <w:abstractNumId w:val="8"/>
  </w:num>
  <w:num w:numId="18" w16cid:durableId="484130748">
    <w:abstractNumId w:val="22"/>
  </w:num>
  <w:num w:numId="19" w16cid:durableId="1240410899">
    <w:abstractNumId w:val="6"/>
  </w:num>
  <w:num w:numId="20" w16cid:durableId="1627008005">
    <w:abstractNumId w:val="4"/>
  </w:num>
  <w:num w:numId="21" w16cid:durableId="919633228">
    <w:abstractNumId w:val="16"/>
  </w:num>
  <w:num w:numId="22" w16cid:durableId="1888905695">
    <w:abstractNumId w:val="14"/>
  </w:num>
  <w:num w:numId="23" w16cid:durableId="648244904">
    <w:abstractNumId w:val="20"/>
  </w:num>
  <w:num w:numId="24" w16cid:durableId="218907438">
    <w:abstractNumId w:val="28"/>
  </w:num>
  <w:num w:numId="25" w16cid:durableId="1712997151">
    <w:abstractNumId w:val="27"/>
  </w:num>
  <w:num w:numId="26" w16cid:durableId="1313604788">
    <w:abstractNumId w:val="17"/>
  </w:num>
  <w:num w:numId="27" w16cid:durableId="827481574">
    <w:abstractNumId w:val="29"/>
  </w:num>
  <w:num w:numId="28" w16cid:durableId="159733646">
    <w:abstractNumId w:val="2"/>
  </w:num>
  <w:num w:numId="29" w16cid:durableId="108742489">
    <w:abstractNumId w:val="26"/>
  </w:num>
  <w:num w:numId="30" w16cid:durableId="755230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B1"/>
    <w:rsid w:val="00112C30"/>
    <w:rsid w:val="001E1774"/>
    <w:rsid w:val="00313BAF"/>
    <w:rsid w:val="0059771B"/>
    <w:rsid w:val="005B1FDD"/>
    <w:rsid w:val="0072129E"/>
    <w:rsid w:val="007B2B25"/>
    <w:rsid w:val="00845BD1"/>
    <w:rsid w:val="009567A1"/>
    <w:rsid w:val="009B35B9"/>
    <w:rsid w:val="00BF1AE2"/>
    <w:rsid w:val="00DC10B1"/>
    <w:rsid w:val="00EA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FDFB123"/>
  <w15:chartTrackingRefBased/>
  <w15:docId w15:val="{A0FF95CC-82A7-CE46-8BB1-7AFD0D80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C10B1"/>
    <w:pPr>
      <w:spacing w:line="276" w:lineRule="auto"/>
      <w:ind w:left="360"/>
      <w:outlineLvl w:val="1"/>
    </w:pPr>
    <w:rPr>
      <w:rFonts w:ascii="Matter Medium" w:eastAsia="Times New Roman" w:hAnsi="Matter Medium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0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0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0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0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0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0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0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0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10B1"/>
    <w:rPr>
      <w:rFonts w:ascii="Matter Medium" w:eastAsia="Times New Roman" w:hAnsi="Matter Medium" w:cstheme="majorBidi"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0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0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0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0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0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0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0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0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0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0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0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0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0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0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0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0B1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DC10B1"/>
    <w:rPr>
      <w:rFonts w:ascii="Helvetica" w:eastAsia="Times New Roman" w:hAnsi="Helvetica" w:cs="Times New Roman"/>
      <w:color w:val="000000"/>
      <w:kern w:val="0"/>
      <w:lang w:eastAsia="en-GB"/>
      <w14:ligatures w14:val="none"/>
    </w:rPr>
  </w:style>
  <w:style w:type="paragraph" w:customStyle="1" w:styleId="p2">
    <w:name w:val="p2"/>
    <w:basedOn w:val="Normal"/>
    <w:rsid w:val="00DC10B1"/>
    <w:rPr>
      <w:rFonts w:ascii="Helvetica" w:eastAsia="Times New Roman" w:hAnsi="Helvetica" w:cs="Times New Roman"/>
      <w:color w:val="000000"/>
      <w:kern w:val="0"/>
      <w:sz w:val="15"/>
      <w:szCs w:val="15"/>
      <w:lang w:eastAsia="en-GB"/>
      <w14:ligatures w14:val="none"/>
    </w:rPr>
  </w:style>
  <w:style w:type="paragraph" w:customStyle="1" w:styleId="p3">
    <w:name w:val="p3"/>
    <w:basedOn w:val="Normal"/>
    <w:rsid w:val="00DC10B1"/>
    <w:rPr>
      <w:rFonts w:ascii="Helvetica" w:eastAsia="Times New Roman" w:hAnsi="Helvetica" w:cs="Times New Roman"/>
      <w:color w:val="000000"/>
      <w:kern w:val="0"/>
      <w:sz w:val="18"/>
      <w:szCs w:val="18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C10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10B1"/>
  </w:style>
  <w:style w:type="paragraph" w:styleId="Footer">
    <w:name w:val="footer"/>
    <w:basedOn w:val="Normal"/>
    <w:link w:val="FooterChar"/>
    <w:uiPriority w:val="99"/>
    <w:unhideWhenUsed/>
    <w:rsid w:val="00DC10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2093447-f4b9-46b8-bdfe-016fa27b0615}" enabled="1" method="Standard" siteId="{b67bbb34-9fa4-4690-8419-06fe9bf1af3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1409</Characters>
  <Application>Microsoft Office Word</Application>
  <DocSecurity>0</DocSecurity>
  <Lines>32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Seppälä</dc:creator>
  <cp:keywords/>
  <dc:description/>
  <cp:lastModifiedBy>Ellen Seppälä</cp:lastModifiedBy>
  <cp:revision>3</cp:revision>
  <cp:lastPrinted>2026-03-12T14:46:00Z</cp:lastPrinted>
  <dcterms:created xsi:type="dcterms:W3CDTF">2026-03-12T14:46:00Z</dcterms:created>
  <dcterms:modified xsi:type="dcterms:W3CDTF">2026-03-12T14:46:00Z</dcterms:modified>
</cp:coreProperties>
</file>